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3" w:rsidRDefault="001C1DB7" w:rsidP="001C1DB7">
      <w:pPr>
        <w:jc w:val="center"/>
        <w:rPr>
          <w:u w:val="single"/>
        </w:rPr>
      </w:pPr>
      <w:r w:rsidRPr="001C1DB7">
        <w:rPr>
          <w:u w:val="single"/>
        </w:rPr>
        <w:t>WILLACY COUNTY FEE SCHEDULE</w:t>
      </w:r>
    </w:p>
    <w:p w:rsidR="001C1DB7" w:rsidRDefault="001C1DB7" w:rsidP="001C1DB7">
      <w:pPr>
        <w:jc w:val="center"/>
        <w:rPr>
          <w:u w:val="single"/>
        </w:rPr>
      </w:pPr>
    </w:p>
    <w:p w:rsidR="001C1DB7" w:rsidRDefault="001C1DB7" w:rsidP="001C1DB7">
      <w:pPr>
        <w:jc w:val="center"/>
        <w:rPr>
          <w:u w:val="single"/>
        </w:rPr>
      </w:pPr>
    </w:p>
    <w:p w:rsidR="001C1DB7" w:rsidRDefault="001C1DB7" w:rsidP="001C1DB7">
      <w:pPr>
        <w:rPr>
          <w:b/>
        </w:rPr>
      </w:pPr>
      <w:r w:rsidRPr="001C1DB7">
        <w:rPr>
          <w:b/>
        </w:rPr>
        <w:t>*V</w:t>
      </w:r>
      <w:r w:rsidR="00E015A8">
        <w:rPr>
          <w:b/>
        </w:rPr>
        <w:t>ouchers should be itemized on a</w:t>
      </w:r>
      <w:r w:rsidR="008F5D9C">
        <w:rPr>
          <w:b/>
        </w:rPr>
        <w:t>n</w:t>
      </w:r>
      <w:r w:rsidRPr="001C1DB7">
        <w:rPr>
          <w:b/>
        </w:rPr>
        <w:t xml:space="preserve"> .1 hour basis</w:t>
      </w:r>
    </w:p>
    <w:p w:rsidR="001C1DB7" w:rsidRDefault="001C1DB7" w:rsidP="001C1DB7">
      <w:pPr>
        <w:rPr>
          <w:b/>
        </w:rPr>
      </w:pPr>
    </w:p>
    <w:p w:rsidR="001C1DB7" w:rsidRPr="001C1DB7" w:rsidRDefault="001C1DB7" w:rsidP="00E015A8">
      <w:pPr>
        <w:spacing w:line="360" w:lineRule="auto"/>
        <w:rPr>
          <w:u w:val="single"/>
        </w:rPr>
      </w:pPr>
      <w:r w:rsidRPr="001C1DB7">
        <w:rPr>
          <w:u w:val="single"/>
        </w:rPr>
        <w:tab/>
      </w:r>
      <w:r w:rsidRPr="001C1DB7">
        <w:rPr>
          <w:u w:val="single"/>
        </w:rPr>
        <w:tab/>
      </w:r>
      <w:r w:rsidRPr="001C1DB7">
        <w:rPr>
          <w:u w:val="single"/>
        </w:rPr>
        <w:tab/>
      </w:r>
      <w:r w:rsidR="00E015A8">
        <w:rPr>
          <w:u w:val="single"/>
        </w:rPr>
        <w:tab/>
      </w:r>
      <w:r w:rsidRPr="001C1DB7">
        <w:rPr>
          <w:u w:val="single"/>
        </w:rPr>
        <w:t>Misd.</w:t>
      </w:r>
      <w:r w:rsidRPr="001C1DB7">
        <w:rPr>
          <w:u w:val="single"/>
        </w:rPr>
        <w:tab/>
      </w:r>
      <w:r w:rsidRPr="001C1DB7">
        <w:rPr>
          <w:u w:val="single"/>
        </w:rPr>
        <w:tab/>
        <w:t>SJF, 3</w:t>
      </w:r>
      <w:r w:rsidRPr="001C1DB7">
        <w:rPr>
          <w:u w:val="single"/>
          <w:vertAlign w:val="superscript"/>
        </w:rPr>
        <w:t>RD</w:t>
      </w:r>
      <w:r w:rsidRPr="001C1DB7">
        <w:rPr>
          <w:u w:val="single"/>
        </w:rPr>
        <w:tab/>
      </w:r>
      <w:r w:rsidRPr="001C1DB7">
        <w:rPr>
          <w:u w:val="single"/>
        </w:rPr>
        <w:tab/>
        <w:t>2</w:t>
      </w:r>
      <w:r w:rsidRPr="001C1DB7">
        <w:rPr>
          <w:u w:val="single"/>
          <w:vertAlign w:val="superscript"/>
        </w:rPr>
        <w:t>ND</w:t>
      </w:r>
      <w:r w:rsidRPr="001C1DB7">
        <w:rPr>
          <w:u w:val="single"/>
        </w:rPr>
        <w:tab/>
      </w:r>
      <w:r w:rsidRPr="001C1DB7">
        <w:rPr>
          <w:u w:val="single"/>
        </w:rPr>
        <w:tab/>
        <w:t>1</w:t>
      </w:r>
      <w:r w:rsidRPr="001C1DB7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r>
        <w:t>Initial Jail Visit</w:t>
      </w:r>
      <w:r>
        <w:tab/>
      </w:r>
      <w:r>
        <w:tab/>
      </w:r>
      <w:r w:rsidR="00E015A8">
        <w:tab/>
      </w:r>
      <w:r>
        <w:t>$70</w:t>
      </w:r>
      <w:r>
        <w:tab/>
      </w:r>
      <w:r>
        <w:tab/>
        <w:t>$70</w:t>
      </w:r>
      <w:r>
        <w:tab/>
      </w:r>
      <w:r>
        <w:tab/>
        <w:t>$70</w:t>
      </w:r>
      <w:r>
        <w:tab/>
      </w:r>
      <w:r>
        <w:tab/>
        <w:t>$70</w:t>
      </w:r>
    </w:p>
    <w:p w:rsidR="001C1DB7" w:rsidRDefault="001C1DB7" w:rsidP="00E015A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pPr>
        <w:spacing w:line="360" w:lineRule="auto"/>
      </w:pPr>
      <w:r>
        <w:t>Trial/Court Hearing</w:t>
      </w:r>
      <w:r>
        <w:tab/>
      </w:r>
      <w:r w:rsidR="00E015A8">
        <w:tab/>
      </w:r>
      <w:r>
        <w:t>$70</w:t>
      </w:r>
      <w:r>
        <w:tab/>
      </w:r>
      <w:r>
        <w:tab/>
        <w:t>$70</w:t>
      </w:r>
      <w:r>
        <w:tab/>
      </w:r>
      <w:r>
        <w:tab/>
        <w:t>$70</w:t>
      </w:r>
      <w:r>
        <w:tab/>
      </w:r>
      <w:r>
        <w:tab/>
        <w:t>$70</w:t>
      </w:r>
    </w:p>
    <w:p w:rsidR="001C1DB7" w:rsidRDefault="001C1DB7" w:rsidP="00E015A8">
      <w:pPr>
        <w:spacing w:line="360" w:lineRule="auto"/>
        <w:rPr>
          <w:u w:val="single"/>
        </w:rPr>
      </w:pPr>
      <w:r w:rsidRPr="001C1DB7">
        <w:rPr>
          <w:u w:val="single"/>
        </w:rPr>
        <w:t>(Hourly Rate)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pPr>
        <w:spacing w:line="360" w:lineRule="auto"/>
      </w:pPr>
      <w:r>
        <w:t>Out-of-Court Time</w:t>
      </w:r>
      <w:r>
        <w:tab/>
      </w:r>
      <w:r w:rsidR="00E015A8">
        <w:tab/>
      </w:r>
      <w:r>
        <w:t>$40</w:t>
      </w:r>
      <w:r>
        <w:tab/>
      </w:r>
      <w:r>
        <w:tab/>
        <w:t>$40</w:t>
      </w:r>
      <w:r>
        <w:tab/>
      </w:r>
      <w:r>
        <w:tab/>
        <w:t>$40</w:t>
      </w:r>
      <w:r>
        <w:tab/>
      </w:r>
      <w:r>
        <w:tab/>
        <w:t>$40</w:t>
      </w:r>
    </w:p>
    <w:p w:rsidR="001C1DB7" w:rsidRDefault="001C1DB7" w:rsidP="00E015A8">
      <w:pPr>
        <w:spacing w:line="360" w:lineRule="auto"/>
      </w:pPr>
      <w:r>
        <w:t>(Hourly Rate)</w:t>
      </w:r>
    </w:p>
    <w:p w:rsidR="001C1DB7" w:rsidRDefault="001C1DB7" w:rsidP="00E015A8">
      <w:r>
        <w:t>*Need prior approval</w:t>
      </w:r>
    </w:p>
    <w:p w:rsidR="001C1DB7" w:rsidRDefault="001C1DB7" w:rsidP="00E015A8">
      <w:r>
        <w:t>to exceed 30 hours on</w:t>
      </w:r>
    </w:p>
    <w:p w:rsidR="001C1DB7" w:rsidRDefault="001C1DB7" w:rsidP="00E015A8">
      <w:r>
        <w:t>regular felonies</w:t>
      </w:r>
    </w:p>
    <w:p w:rsidR="001C1DB7" w:rsidRPr="00E015A8" w:rsidRDefault="001C1DB7" w:rsidP="00E015A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pPr>
        <w:spacing w:line="360" w:lineRule="auto"/>
        <w:rPr>
          <w:u w:val="single"/>
        </w:rPr>
      </w:pPr>
      <w:r w:rsidRPr="001C1DB7">
        <w:rPr>
          <w:u w:val="single"/>
        </w:rPr>
        <w:t>Flat Fee for Pleas</w:t>
      </w:r>
      <w:r w:rsidRPr="001C1DB7">
        <w:rPr>
          <w:u w:val="single"/>
        </w:rPr>
        <w:tab/>
      </w:r>
      <w:r w:rsidR="00E015A8">
        <w:rPr>
          <w:u w:val="single"/>
        </w:rPr>
        <w:tab/>
      </w:r>
      <w:r w:rsidRPr="001C1DB7">
        <w:rPr>
          <w:u w:val="single"/>
        </w:rPr>
        <w:t>$150</w:t>
      </w:r>
      <w:r w:rsidRPr="001C1DB7">
        <w:rPr>
          <w:u w:val="single"/>
        </w:rPr>
        <w:tab/>
      </w:r>
      <w:r w:rsidRPr="001C1DB7">
        <w:rPr>
          <w:u w:val="single"/>
        </w:rPr>
        <w:tab/>
        <w:t>$200</w:t>
      </w:r>
      <w:r w:rsidRPr="001C1DB7">
        <w:rPr>
          <w:u w:val="single"/>
        </w:rPr>
        <w:tab/>
      </w:r>
      <w:r w:rsidRPr="001C1DB7">
        <w:rPr>
          <w:u w:val="single"/>
        </w:rPr>
        <w:tab/>
        <w:t>$250</w:t>
      </w:r>
      <w:r w:rsidRPr="001C1DB7">
        <w:rPr>
          <w:u w:val="single"/>
        </w:rPr>
        <w:tab/>
      </w:r>
      <w:r w:rsidRPr="001C1DB7">
        <w:rPr>
          <w:u w:val="single"/>
        </w:rPr>
        <w:tab/>
        <w:t>$350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pPr>
        <w:spacing w:line="360" w:lineRule="auto"/>
        <w:rPr>
          <w:u w:val="single"/>
        </w:rPr>
      </w:pPr>
      <w:r>
        <w:rPr>
          <w:u w:val="single"/>
        </w:rPr>
        <w:t>Flat Fee for MTR’s</w:t>
      </w:r>
      <w:r>
        <w:rPr>
          <w:u w:val="single"/>
        </w:rPr>
        <w:tab/>
      </w:r>
      <w:r w:rsidR="00E015A8">
        <w:rPr>
          <w:u w:val="single"/>
        </w:rPr>
        <w:tab/>
      </w:r>
      <w:r>
        <w:rPr>
          <w:u w:val="single"/>
        </w:rPr>
        <w:t>$150</w:t>
      </w:r>
      <w:r>
        <w:rPr>
          <w:u w:val="single"/>
        </w:rPr>
        <w:tab/>
      </w:r>
      <w:r>
        <w:rPr>
          <w:u w:val="single"/>
        </w:rPr>
        <w:tab/>
        <w:t>$200</w:t>
      </w:r>
      <w:r>
        <w:rPr>
          <w:u w:val="single"/>
        </w:rPr>
        <w:tab/>
      </w:r>
      <w:r>
        <w:rPr>
          <w:u w:val="single"/>
        </w:rPr>
        <w:tab/>
        <w:t>$250</w:t>
      </w:r>
      <w:r>
        <w:rPr>
          <w:u w:val="single"/>
        </w:rPr>
        <w:tab/>
      </w:r>
      <w:r>
        <w:rPr>
          <w:u w:val="single"/>
        </w:rPr>
        <w:tab/>
        <w:t>$350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DB7" w:rsidRDefault="001C1DB7" w:rsidP="00E015A8">
      <w:pPr>
        <w:spacing w:line="360" w:lineRule="auto"/>
      </w:pPr>
      <w:r>
        <w:t xml:space="preserve">For rules regarding multiple cases and multiple counts, see </w:t>
      </w:r>
      <w:r w:rsidR="00C67562">
        <w:t>the attached Guideline</w:t>
      </w:r>
      <w:r>
        <w:t xml:space="preserve"> #s 15, 16, and 17.</w:t>
      </w:r>
    </w:p>
    <w:p w:rsidR="001C1DB7" w:rsidRDefault="001C1DB7" w:rsidP="00E015A8">
      <w:pPr>
        <w:spacing w:line="360" w:lineRule="auto"/>
      </w:pPr>
    </w:p>
    <w:p w:rsidR="001C1DB7" w:rsidRDefault="001C1DB7" w:rsidP="00E015A8">
      <w:pPr>
        <w:jc w:val="center"/>
        <w:rPr>
          <w:u w:val="single"/>
        </w:rPr>
      </w:pPr>
      <w:r w:rsidRPr="001C1DB7">
        <w:rPr>
          <w:u w:val="single"/>
        </w:rPr>
        <w:t>CAPITAL DEATH PENALTY CASES</w:t>
      </w:r>
    </w:p>
    <w:p w:rsidR="00E015A8" w:rsidRDefault="00E015A8" w:rsidP="00E015A8">
      <w:pPr>
        <w:spacing w:line="360" w:lineRule="auto"/>
        <w:jc w:val="center"/>
        <w:rPr>
          <w:u w:val="single"/>
        </w:rPr>
      </w:pPr>
    </w:p>
    <w:p w:rsidR="001C1DB7" w:rsidRDefault="001C1DB7" w:rsidP="00E015A8">
      <w:pPr>
        <w:spacing w:line="360" w:lineRule="auto"/>
        <w:jc w:val="both"/>
      </w:pPr>
      <w:r>
        <w:t xml:space="preserve">Hourly Rate </w:t>
      </w:r>
      <w:r>
        <w:tab/>
      </w:r>
      <w:r>
        <w:tab/>
        <w:t>1</w:t>
      </w:r>
      <w:r w:rsidRPr="001C1DB7">
        <w:rPr>
          <w:vertAlign w:val="superscript"/>
        </w:rPr>
        <w:t>st</w:t>
      </w:r>
      <w:r>
        <w:t xml:space="preserve"> Chair</w:t>
      </w:r>
      <w:r>
        <w:tab/>
        <w:t>$200</w:t>
      </w:r>
    </w:p>
    <w:p w:rsidR="001C1DB7" w:rsidRDefault="001C1DB7" w:rsidP="00E015A8">
      <w:pPr>
        <w:spacing w:line="360" w:lineRule="auto"/>
        <w:jc w:val="both"/>
      </w:pPr>
      <w:r>
        <w:tab/>
      </w:r>
      <w:r>
        <w:tab/>
      </w:r>
      <w:r>
        <w:tab/>
        <w:t>2</w:t>
      </w:r>
      <w:r w:rsidRPr="001C1DB7">
        <w:rPr>
          <w:vertAlign w:val="superscript"/>
        </w:rPr>
        <w:t>nd</w:t>
      </w:r>
      <w:r>
        <w:t xml:space="preserve"> Chair</w:t>
      </w:r>
      <w:r>
        <w:tab/>
        <w:t>$150</w:t>
      </w:r>
    </w:p>
    <w:p w:rsidR="001C1DB7" w:rsidRDefault="001C1DB7" w:rsidP="00E015A8">
      <w:pPr>
        <w:spacing w:line="360" w:lineRule="auto"/>
        <w:jc w:val="both"/>
      </w:pPr>
      <w:r>
        <w:t>Flat Fee for Pleas</w:t>
      </w:r>
      <w:r>
        <w:tab/>
        <w:t>1</w:t>
      </w:r>
      <w:r w:rsidRPr="001C1DB7">
        <w:rPr>
          <w:vertAlign w:val="superscript"/>
        </w:rPr>
        <w:t>st</w:t>
      </w:r>
      <w:r>
        <w:t xml:space="preserve"> Chair</w:t>
      </w:r>
      <w:r>
        <w:tab/>
        <w:t>$3,000</w:t>
      </w:r>
    </w:p>
    <w:p w:rsidR="001C1DB7" w:rsidRDefault="001C1DB7" w:rsidP="00E015A8">
      <w:pPr>
        <w:spacing w:line="360" w:lineRule="auto"/>
        <w:jc w:val="both"/>
      </w:pPr>
      <w:r>
        <w:tab/>
      </w:r>
      <w:r>
        <w:tab/>
      </w:r>
      <w:r>
        <w:tab/>
        <w:t>2</w:t>
      </w:r>
      <w:r w:rsidRPr="001C1DB7">
        <w:rPr>
          <w:vertAlign w:val="superscript"/>
        </w:rPr>
        <w:t>nd</w:t>
      </w:r>
      <w:r>
        <w:t xml:space="preserve"> Chair</w:t>
      </w:r>
      <w:r>
        <w:tab/>
        <w:t>$2,500</w:t>
      </w:r>
    </w:p>
    <w:p w:rsidR="001C1DB7" w:rsidRPr="00E015A8" w:rsidRDefault="001C1DB7" w:rsidP="00E015A8">
      <w:pPr>
        <w:spacing w:line="360" w:lineRule="auto"/>
        <w:jc w:val="both"/>
      </w:pPr>
      <w:r w:rsidRPr="001C1DB7">
        <w:rPr>
          <w:u w:val="single"/>
        </w:rPr>
        <w:t>Appeals and P.D.R.s: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1DB7">
        <w:rPr>
          <w:u w:val="single"/>
        </w:rPr>
        <w:t>Investigator Fees With Prior Approval</w:t>
      </w:r>
    </w:p>
    <w:p w:rsidR="001C1DB7" w:rsidRDefault="001C1DB7" w:rsidP="00E015A8">
      <w:pPr>
        <w:spacing w:line="360" w:lineRule="auto"/>
      </w:pPr>
      <w:r>
        <w:t>Regular Felonies:</w:t>
      </w:r>
      <w:r>
        <w:tab/>
        <w:t>out of court:  SJF, 3</w:t>
      </w:r>
      <w:r w:rsidRPr="001C1DB7">
        <w:rPr>
          <w:vertAlign w:val="superscript"/>
        </w:rPr>
        <w:t>rd</w:t>
      </w:r>
      <w:r>
        <w:tab/>
        <w:t>$40/hour</w:t>
      </w:r>
      <w:r>
        <w:tab/>
      </w:r>
      <w:r>
        <w:tab/>
        <w:t>SJF, 3</w:t>
      </w:r>
      <w:r w:rsidRPr="001C1DB7">
        <w:rPr>
          <w:vertAlign w:val="superscript"/>
        </w:rPr>
        <w:t>rd</w:t>
      </w:r>
      <w:r>
        <w:t xml:space="preserve"> </w:t>
      </w:r>
      <w:r>
        <w:tab/>
        <w:t>Up to $300</w:t>
      </w:r>
    </w:p>
    <w:p w:rsidR="001C1DB7" w:rsidRDefault="001C1DB7" w:rsidP="00E015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2</w:t>
      </w:r>
      <w:r w:rsidRPr="001C1DB7">
        <w:rPr>
          <w:vertAlign w:val="superscript"/>
        </w:rPr>
        <w:t>nd</w:t>
      </w:r>
      <w:r>
        <w:tab/>
        <w:t>$40/hour</w:t>
      </w:r>
      <w:r>
        <w:tab/>
      </w:r>
      <w:r>
        <w:tab/>
        <w:t>2</w:t>
      </w:r>
      <w:r w:rsidRPr="001C1DB7">
        <w:rPr>
          <w:vertAlign w:val="superscript"/>
        </w:rPr>
        <w:t>nd</w:t>
      </w:r>
      <w:r>
        <w:tab/>
        <w:t>Up to $500</w:t>
      </w:r>
    </w:p>
    <w:p w:rsidR="001C1DB7" w:rsidRDefault="001C1DB7" w:rsidP="00E015A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1</w:t>
      </w:r>
      <w:r w:rsidRPr="001C1DB7">
        <w:rPr>
          <w:vertAlign w:val="superscript"/>
        </w:rPr>
        <w:t>st</w:t>
      </w:r>
      <w:r>
        <w:tab/>
        <w:t>$40/hour</w:t>
      </w:r>
      <w:r>
        <w:tab/>
      </w:r>
      <w:r>
        <w:tab/>
        <w:t>1</w:t>
      </w:r>
      <w:r w:rsidRPr="001C1DB7">
        <w:rPr>
          <w:vertAlign w:val="superscript"/>
        </w:rPr>
        <w:t>st</w:t>
      </w:r>
      <w:r>
        <w:tab/>
        <w:t>Up to $750</w:t>
      </w:r>
    </w:p>
    <w:p w:rsidR="001C1DB7" w:rsidRDefault="001C1DB7" w:rsidP="00E015A8">
      <w:pPr>
        <w:spacing w:line="360" w:lineRule="auto"/>
      </w:pPr>
      <w:r>
        <w:tab/>
      </w:r>
      <w:r>
        <w:tab/>
      </w:r>
      <w:r>
        <w:tab/>
        <w:t>in-court:</w:t>
      </w:r>
      <w:r>
        <w:tab/>
      </w:r>
      <w:r>
        <w:tab/>
        <w:t>$70/hour</w:t>
      </w:r>
      <w:r>
        <w:tab/>
      </w:r>
      <w:r>
        <w:tab/>
        <w:t>Capital</w:t>
      </w:r>
      <w:r>
        <w:tab/>
        <w:t>Up to $1500</w:t>
      </w:r>
    </w:p>
    <w:p w:rsidR="001C1DB7" w:rsidRDefault="001C1DB7" w:rsidP="00E015A8">
      <w:pPr>
        <w:spacing w:line="360" w:lineRule="auto"/>
      </w:pPr>
      <w:r>
        <w:tab/>
      </w:r>
      <w:r>
        <w:tab/>
      </w:r>
      <w:r>
        <w:tab/>
        <w:t>*cap of:</w:t>
      </w:r>
      <w:r>
        <w:tab/>
      </w:r>
      <w:r>
        <w:tab/>
      </w:r>
      <w:r>
        <w:tab/>
        <w:t>$3,500</w:t>
      </w:r>
    </w:p>
    <w:p w:rsidR="001C1DB7" w:rsidRDefault="001C1DB7" w:rsidP="00E015A8">
      <w:pPr>
        <w:spacing w:line="360" w:lineRule="auto"/>
      </w:pPr>
    </w:p>
    <w:p w:rsidR="001C1DB7" w:rsidRPr="001C1DB7" w:rsidRDefault="001C1DB7" w:rsidP="00E015A8">
      <w:r>
        <w:t xml:space="preserve">See the attached Guidelines for the Fee Schedule for more information, including Guideline #12 regarding expert and investigative expenses. </w:t>
      </w:r>
    </w:p>
    <w:sectPr w:rsidR="001C1DB7" w:rsidRPr="001C1DB7" w:rsidSect="00D0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DB7"/>
    <w:rsid w:val="001C1DB7"/>
    <w:rsid w:val="006B5CB8"/>
    <w:rsid w:val="00743F79"/>
    <w:rsid w:val="008F5D9C"/>
    <w:rsid w:val="00A07CEB"/>
    <w:rsid w:val="00B367D7"/>
    <w:rsid w:val="00BC587F"/>
    <w:rsid w:val="00C67562"/>
    <w:rsid w:val="00D028B3"/>
    <w:rsid w:val="00E015A8"/>
    <w:rsid w:val="00E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District Court</dc:creator>
  <cp:lastModifiedBy>mleighton</cp:lastModifiedBy>
  <cp:revision>2</cp:revision>
  <cp:lastPrinted>2011-02-07T16:30:00Z</cp:lastPrinted>
  <dcterms:created xsi:type="dcterms:W3CDTF">2011-02-07T17:05:00Z</dcterms:created>
  <dcterms:modified xsi:type="dcterms:W3CDTF">2011-02-07T17:05:00Z</dcterms:modified>
</cp:coreProperties>
</file>